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87" w:rsidRPr="005C7287" w:rsidRDefault="005C7287" w:rsidP="005C7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C7287" w:rsidRPr="005C7287" w:rsidRDefault="005C7287" w:rsidP="006C1D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5C7287" w:rsidRPr="005C7287" w:rsidRDefault="005C7287" w:rsidP="005C7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>ДОБРОМЫСЛОВСКИЙ СЕЛЬСКИЙ СОВЕТ ДЕПУТАТОВ</w:t>
      </w:r>
    </w:p>
    <w:p w:rsidR="005C7287" w:rsidRPr="005C7287" w:rsidRDefault="005C7287" w:rsidP="005C7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87" w:rsidRDefault="005C7287" w:rsidP="006C1D25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728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7287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F81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D25" w:rsidRPr="005C7287" w:rsidRDefault="006C1D25" w:rsidP="006C1D25">
      <w:pPr>
        <w:tabs>
          <w:tab w:val="left" w:pos="12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C7287" w:rsidRDefault="00A34A27" w:rsidP="005C7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28.03.</w:t>
      </w:r>
      <w:r w:rsidR="005B0427">
        <w:rPr>
          <w:rFonts w:ascii="Times New Roman" w:hAnsi="Times New Roman" w:cs="Times New Roman"/>
          <w:sz w:val="28"/>
          <w:szCs w:val="28"/>
        </w:rPr>
        <w:t>2024</w:t>
      </w:r>
      <w:r w:rsidR="005C7287" w:rsidRPr="005C7287">
        <w:rPr>
          <w:rFonts w:ascii="Times New Roman" w:hAnsi="Times New Roman" w:cs="Times New Roman"/>
          <w:sz w:val="28"/>
          <w:szCs w:val="28"/>
        </w:rPr>
        <w:t xml:space="preserve">                           п. </w:t>
      </w:r>
      <w:proofErr w:type="spellStart"/>
      <w:r w:rsidR="005C7287" w:rsidRPr="005C7287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5C7287" w:rsidRPr="005C728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EA47B0" w:rsidRPr="006C1D2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13-125-р</w:t>
      </w:r>
      <w:r w:rsidR="00EA47B0" w:rsidRPr="006C1D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7287" w:rsidRPr="005C7287" w:rsidRDefault="005C7287" w:rsidP="006C1D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3623" w:rsidRDefault="007C5702" w:rsidP="007C57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623" w:rsidRPr="007C5702">
        <w:rPr>
          <w:rFonts w:ascii="Times New Roman" w:hAnsi="Times New Roman" w:cs="Times New Roman"/>
          <w:sz w:val="28"/>
          <w:szCs w:val="28"/>
        </w:rPr>
        <w:t xml:space="preserve">О </w:t>
      </w:r>
      <w:r w:rsidR="00FC4B07" w:rsidRPr="007C5702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="00DD2EEC">
        <w:rPr>
          <w:rFonts w:ascii="Times New Roman" w:hAnsi="Times New Roman" w:cs="Times New Roman"/>
          <w:sz w:val="28"/>
          <w:szCs w:val="28"/>
        </w:rPr>
        <w:t xml:space="preserve"> в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FC4B07" w:rsidRPr="007C5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30.05.2018 № 12-95-р «Об утверждении Правил благоустройства территории Добромысловского сельсовета»</w:t>
      </w:r>
    </w:p>
    <w:p w:rsidR="00C93623" w:rsidRPr="00C93623" w:rsidRDefault="00C93623" w:rsidP="007C57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19E3" w:rsidRPr="00DD2EEC" w:rsidRDefault="007C5702" w:rsidP="00DD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0BC"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Правил благоустройства территории </w:t>
      </w:r>
      <w:proofErr w:type="spellStart"/>
      <w:r w:rsidR="008610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proofErr w:type="spellEnd"/>
      <w:r w:rsidR="0086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BC" w:rsidRPr="002D5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в соответствие с законодательство</w:t>
      </w:r>
      <w:r w:rsidR="008610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 w:rsidR="00EA47B0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ст.22 Устава </w:t>
      </w:r>
      <w:proofErr w:type="spellStart"/>
      <w:r w:rsidR="00EA47B0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Добромысловского</w:t>
      </w:r>
      <w:proofErr w:type="spellEnd"/>
      <w:r w:rsidR="00EA47B0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="00173B72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52D2" w:rsidRPr="00DD2EEC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6752D2" w:rsidRPr="00DD2EEC">
        <w:rPr>
          <w:rFonts w:ascii="Times New Roman" w:hAnsi="Times New Roman" w:cs="Times New Roman"/>
          <w:sz w:val="28"/>
          <w:szCs w:val="28"/>
        </w:rPr>
        <w:t xml:space="preserve"> сельский </w:t>
      </w:r>
      <w:r w:rsidR="002D2DFB" w:rsidRPr="00DD2EEC">
        <w:rPr>
          <w:rFonts w:ascii="Times New Roman" w:hAnsi="Times New Roman" w:cs="Times New Roman"/>
          <w:sz w:val="28"/>
          <w:szCs w:val="28"/>
        </w:rPr>
        <w:t>Совет депутатов</w:t>
      </w:r>
      <w:r w:rsidR="00E45CF3" w:rsidRPr="00DD2EEC">
        <w:rPr>
          <w:rFonts w:ascii="Times New Roman" w:hAnsi="Times New Roman" w:cs="Times New Roman"/>
          <w:sz w:val="28"/>
          <w:szCs w:val="28"/>
        </w:rPr>
        <w:t>:</w:t>
      </w:r>
      <w:r w:rsidR="00EA47B0" w:rsidRPr="00DD2EE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C5702" w:rsidRPr="00DD2EEC" w:rsidRDefault="0037450A" w:rsidP="00DD2E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EC">
        <w:rPr>
          <w:rFonts w:ascii="Times New Roman" w:hAnsi="Times New Roman" w:cs="Times New Roman"/>
          <w:sz w:val="28"/>
          <w:szCs w:val="28"/>
        </w:rPr>
        <w:t xml:space="preserve">1. </w:t>
      </w:r>
      <w:r w:rsidR="00173B72" w:rsidRPr="00DD2EEC">
        <w:rPr>
          <w:rFonts w:ascii="Times New Roman" w:hAnsi="Times New Roman" w:cs="Times New Roman"/>
          <w:sz w:val="28"/>
          <w:szCs w:val="28"/>
        </w:rPr>
        <w:t>В</w:t>
      </w:r>
      <w:r w:rsidRPr="00DD2EEC">
        <w:rPr>
          <w:rFonts w:ascii="Times New Roman" w:hAnsi="Times New Roman" w:cs="Times New Roman"/>
          <w:sz w:val="28"/>
          <w:szCs w:val="28"/>
        </w:rPr>
        <w:t>нести</w:t>
      </w:r>
      <w:r w:rsidR="007C5702" w:rsidRPr="00DD2EEC">
        <w:rPr>
          <w:rFonts w:ascii="Times New Roman" w:hAnsi="Times New Roman" w:cs="Times New Roman"/>
          <w:sz w:val="28"/>
          <w:szCs w:val="28"/>
        </w:rPr>
        <w:t xml:space="preserve"> </w:t>
      </w:r>
      <w:r w:rsidR="00E45CF3" w:rsidRPr="00DD2EEC">
        <w:rPr>
          <w:rFonts w:ascii="Times New Roman" w:hAnsi="Times New Roman" w:cs="Times New Roman"/>
          <w:sz w:val="28"/>
          <w:szCs w:val="28"/>
        </w:rPr>
        <w:t xml:space="preserve">в </w:t>
      </w:r>
      <w:r w:rsidR="007C5702" w:rsidRPr="00DD2EEC">
        <w:rPr>
          <w:rFonts w:ascii="Times New Roman" w:hAnsi="Times New Roman" w:cs="Times New Roman"/>
          <w:sz w:val="28"/>
          <w:szCs w:val="28"/>
        </w:rPr>
        <w:t>решение от 30.05.2018 № 12-95-р «Об утверждении Правил благоустройства территории Добромысловского сельсовета»</w:t>
      </w:r>
    </w:p>
    <w:p w:rsidR="00E45CF3" w:rsidRPr="00DD2EEC" w:rsidRDefault="007C5702" w:rsidP="00DD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EEC">
        <w:rPr>
          <w:rFonts w:ascii="Times New Roman" w:hAnsi="Times New Roman" w:cs="Times New Roman"/>
          <w:sz w:val="28"/>
          <w:szCs w:val="28"/>
        </w:rPr>
        <w:t>в Правила</w:t>
      </w:r>
      <w:r w:rsidR="00E45CF3" w:rsidRPr="00DD2EEC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6752D2" w:rsidRPr="00DD2E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752D2" w:rsidRPr="00DD2EEC">
        <w:rPr>
          <w:rFonts w:ascii="Times New Roman" w:hAnsi="Times New Roman" w:cs="Times New Roman"/>
          <w:sz w:val="28"/>
          <w:szCs w:val="28"/>
        </w:rPr>
        <w:t>Добромысловско</w:t>
      </w:r>
      <w:r w:rsidR="00EA47B0" w:rsidRPr="00DD2EEC">
        <w:rPr>
          <w:rFonts w:ascii="Times New Roman" w:hAnsi="Times New Roman" w:cs="Times New Roman"/>
          <w:sz w:val="28"/>
          <w:szCs w:val="28"/>
        </w:rPr>
        <w:t>го сельсовета</w:t>
      </w:r>
      <w:r w:rsidR="001F2D22" w:rsidRPr="00DD2EEC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DD2EEC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1F2D22" w:rsidRPr="00DD2EEC">
        <w:rPr>
          <w:rFonts w:ascii="Times New Roman" w:hAnsi="Times New Roman" w:cs="Times New Roman"/>
          <w:sz w:val="28"/>
          <w:szCs w:val="28"/>
        </w:rPr>
        <w:t>: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в Правилах благоустройства территории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Добромысловского</w:t>
      </w:r>
      <w:proofErr w:type="spellEnd"/>
      <w:r w:rsidRPr="002D5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сельсовета:</w:t>
      </w:r>
    </w:p>
    <w:p w:rsidR="008610BC" w:rsidRDefault="008610BC" w:rsidP="008610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 дополнить   </w:t>
      </w:r>
      <w:r w:rsidR="00C33640">
        <w:rPr>
          <w:rFonts w:ascii="Times New Roman" w:hAnsi="Times New Roman" w:cs="Times New Roman"/>
          <w:b/>
          <w:sz w:val="28"/>
          <w:szCs w:val="28"/>
        </w:rPr>
        <w:t>разделом</w:t>
      </w: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="00C33640">
        <w:rPr>
          <w:rFonts w:ascii="Times New Roman" w:hAnsi="Times New Roman" w:cs="Times New Roman"/>
          <w:b/>
          <w:sz w:val="28"/>
          <w:szCs w:val="28"/>
        </w:rPr>
        <w:t xml:space="preserve"> пунктом 2.6 </w:t>
      </w:r>
      <w:r>
        <w:rPr>
          <w:rFonts w:ascii="Times New Roman" w:hAnsi="Times New Roman" w:cs="Times New Roman"/>
          <w:b/>
          <w:sz w:val="28"/>
          <w:szCs w:val="28"/>
        </w:rPr>
        <w:t>следующего  содержания:</w:t>
      </w:r>
    </w:p>
    <w:p w:rsidR="008610BC" w:rsidRPr="00AC7A07" w:rsidRDefault="008610BC" w:rsidP="008610B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33640">
        <w:rPr>
          <w:rFonts w:ascii="Times New Roman" w:hAnsi="Times New Roman" w:cs="Times New Roman"/>
          <w:b/>
          <w:sz w:val="28"/>
          <w:szCs w:val="28"/>
        </w:rPr>
        <w:t>2.6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C7A07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 содержанию домашних животных. </w:t>
      </w:r>
      <w:r w:rsidRPr="00AC7A07">
        <w:rPr>
          <w:rFonts w:ascii="Times New Roman" w:hAnsi="Times New Roman" w:cs="Times New Roman"/>
          <w:b/>
          <w:sz w:val="28"/>
          <w:szCs w:val="28"/>
        </w:rPr>
        <w:t>Размещение и содержание площадок для выгула животных.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 w:rsidRPr="00686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686F06">
        <w:rPr>
          <w:rFonts w:ascii="Times New Roman" w:hAnsi="Times New Roman" w:cs="Times New Roman"/>
          <w:sz w:val="28"/>
          <w:szCs w:val="28"/>
        </w:rPr>
        <w:t xml:space="preserve">Запрещается свободное, неконтролируемое передвижение животного без поводка, привязи, а для потенциально опасных собак, перечень которых утвержден Правительством Российской Федерации, - без поводка и намордника, на территориях общего пользования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686F06">
        <w:rPr>
          <w:rFonts w:ascii="Times New Roman" w:hAnsi="Times New Roman" w:cs="Times New Roman"/>
          <w:sz w:val="28"/>
          <w:szCs w:val="28"/>
        </w:rPr>
        <w:t>сельсовета.</w:t>
      </w:r>
    </w:p>
    <w:p w:rsidR="008610BC" w:rsidRPr="00386239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.2. В</w:t>
      </w:r>
      <w:r w:rsidRPr="00386239">
        <w:rPr>
          <w:rFonts w:ascii="Times New Roman" w:hAnsi="Times New Roman" w:cs="Times New Roman"/>
          <w:sz w:val="28"/>
          <w:szCs w:val="28"/>
        </w:rPr>
        <w:t>ладельцы собак могут содержать собак в свободном выгуле только на отгороженной территории, в вольере или на привязи.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.3. О</w:t>
      </w:r>
      <w:r w:rsidRPr="00386239">
        <w:rPr>
          <w:rFonts w:ascii="Times New Roman" w:hAnsi="Times New Roman" w:cs="Times New Roman"/>
          <w:sz w:val="28"/>
          <w:szCs w:val="28"/>
        </w:rPr>
        <w:t>рганизации, имеющие закрепленные территории, охраняемые 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8610BC" w:rsidRPr="00AC7A07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 w:rsidRPr="00AC7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C7A07">
        <w:rPr>
          <w:rFonts w:ascii="Times New Roman" w:hAnsi="Times New Roman" w:cs="Times New Roman"/>
          <w:sz w:val="28"/>
          <w:szCs w:val="28"/>
        </w:rPr>
        <w:t>. Для выгула животных на территории муниципального образования организуются площадки для выгула животных, которые размещаются на территориях общего пользования, за пределами санитарной зоны источников водоснабжения первого и второго поясов.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.5</w:t>
      </w:r>
      <w:r w:rsidRPr="00AC7A07">
        <w:rPr>
          <w:rFonts w:ascii="Times New Roman" w:hAnsi="Times New Roman" w:cs="Times New Roman"/>
          <w:sz w:val="28"/>
          <w:szCs w:val="28"/>
        </w:rPr>
        <w:t>. Выгул домашних животных должен осуществляться при условии обязательного обеспечения безопасности граждан, животных, окружающей среды, сохранности имущества физических лиц и юридических лиц.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5B2E6E">
        <w:rPr>
          <w:rFonts w:ascii="Times New Roman" w:hAnsi="Times New Roman" w:cs="Times New Roman"/>
          <w:sz w:val="28"/>
          <w:szCs w:val="28"/>
        </w:rPr>
        <w:t>апрещается выгуливать собак лицам в нетрезвом состоянии, служебных и собак социально – опасных пород детьми в возрасте до 14 лет.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686F06">
        <w:rPr>
          <w:rFonts w:ascii="Times New Roman" w:hAnsi="Times New Roman" w:cs="Times New Roman"/>
          <w:sz w:val="28"/>
          <w:szCs w:val="28"/>
        </w:rPr>
        <w:t xml:space="preserve">Владельцы сельскохозяйственных животных обязаны обеспечить содержание сельскохозяйственных домашних животных с учетом их биологических особенностей </w:t>
      </w:r>
      <w:proofErr w:type="gramStart"/>
      <w:r w:rsidRPr="00686F06">
        <w:rPr>
          <w:rFonts w:ascii="Times New Roman" w:hAnsi="Times New Roman" w:cs="Times New Roman"/>
          <w:sz w:val="28"/>
          <w:szCs w:val="28"/>
        </w:rPr>
        <w:t>необходимом</w:t>
      </w:r>
      <w:proofErr w:type="gramEnd"/>
      <w:r w:rsidRPr="00686F06">
        <w:rPr>
          <w:rFonts w:ascii="Times New Roman" w:hAnsi="Times New Roman" w:cs="Times New Roman"/>
          <w:sz w:val="28"/>
          <w:szCs w:val="28"/>
        </w:rPr>
        <w:t xml:space="preserve"> для нормального жизнеобеспечения.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.7</w:t>
      </w:r>
      <w:r w:rsidRPr="00386239">
        <w:rPr>
          <w:rFonts w:ascii="Times New Roman" w:hAnsi="Times New Roman" w:cs="Times New Roman"/>
          <w:sz w:val="28"/>
          <w:szCs w:val="28"/>
        </w:rPr>
        <w:t>. Содержание сельскохозяйственных домашних животных определяется, как стойловое - пастбищное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239">
        <w:rPr>
          <w:rFonts w:ascii="Times New Roman" w:hAnsi="Times New Roman" w:cs="Times New Roman"/>
          <w:sz w:val="28"/>
          <w:szCs w:val="28"/>
        </w:rPr>
        <w:t>-в осенне-зимний период стойловый способ - без выгона на пастбище с содержанием животных в приспособленных для этого помещениях во дворах (личных подворьях), не допуская безнадзорного бродяжничества животных;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239">
        <w:rPr>
          <w:rFonts w:ascii="Times New Roman" w:hAnsi="Times New Roman" w:cs="Times New Roman"/>
          <w:sz w:val="28"/>
          <w:szCs w:val="28"/>
        </w:rPr>
        <w:t xml:space="preserve">-в весенне-летний период пастбищный способ - выгон животных днем на </w:t>
      </w:r>
      <w:r>
        <w:rPr>
          <w:rFonts w:ascii="Times New Roman" w:hAnsi="Times New Roman" w:cs="Times New Roman"/>
          <w:sz w:val="28"/>
          <w:szCs w:val="28"/>
        </w:rPr>
        <w:t xml:space="preserve">места определенные </w:t>
      </w:r>
      <w:r w:rsidRPr="00386239">
        <w:rPr>
          <w:rFonts w:ascii="Times New Roman" w:hAnsi="Times New Roman" w:cs="Times New Roman"/>
          <w:sz w:val="28"/>
          <w:szCs w:val="28"/>
        </w:rPr>
        <w:t>для выпаса общественного стада.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.8</w:t>
      </w:r>
      <w:r w:rsidRPr="00AC7A07">
        <w:rPr>
          <w:rFonts w:ascii="Times New Roman" w:hAnsi="Times New Roman" w:cs="Times New Roman"/>
          <w:sz w:val="28"/>
          <w:szCs w:val="28"/>
        </w:rPr>
        <w:t xml:space="preserve">. </w:t>
      </w:r>
      <w:r w:rsidRPr="00386239">
        <w:rPr>
          <w:rFonts w:ascii="Times New Roman" w:hAnsi="Times New Roman" w:cs="Times New Roman"/>
          <w:sz w:val="28"/>
          <w:szCs w:val="28"/>
        </w:rPr>
        <w:t xml:space="preserve">Передвижение сельскохозяйственных животных на территории </w:t>
      </w:r>
      <w:r>
        <w:rPr>
          <w:rFonts w:ascii="Times New Roman" w:hAnsi="Times New Roman" w:cs="Times New Roman"/>
          <w:sz w:val="28"/>
          <w:szCs w:val="28"/>
        </w:rPr>
        <w:t>села</w:t>
      </w:r>
      <w:r w:rsidRPr="00386239">
        <w:rPr>
          <w:rFonts w:ascii="Times New Roman" w:hAnsi="Times New Roman" w:cs="Times New Roman"/>
          <w:sz w:val="28"/>
          <w:szCs w:val="28"/>
        </w:rPr>
        <w:t xml:space="preserve"> должно производиться в сопровождении владельца или ответственного лица, не причиняя беспокойства гражданам и не создавая </w:t>
      </w:r>
      <w:r>
        <w:rPr>
          <w:rFonts w:ascii="Times New Roman" w:hAnsi="Times New Roman" w:cs="Times New Roman"/>
          <w:sz w:val="28"/>
          <w:szCs w:val="28"/>
        </w:rPr>
        <w:t>препятствий движению транспорта: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</w:pPr>
      <w:r w:rsidRPr="00686F06">
        <w:rPr>
          <w:rFonts w:ascii="Times New Roman" w:hAnsi="Times New Roman" w:cs="Times New Roman"/>
          <w:sz w:val="28"/>
          <w:szCs w:val="28"/>
        </w:rPr>
        <w:t xml:space="preserve">- выпас сельскохозяйственных животных должен производиться только под присмотром </w:t>
      </w:r>
      <w:r>
        <w:rPr>
          <w:rFonts w:ascii="Times New Roman" w:hAnsi="Times New Roman" w:cs="Times New Roman"/>
          <w:sz w:val="28"/>
          <w:szCs w:val="28"/>
        </w:rPr>
        <w:t>владельцев животных или пастуха;</w:t>
      </w:r>
      <w:r w:rsidRPr="00686F06">
        <w:t xml:space="preserve"> 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6F06">
        <w:rPr>
          <w:rFonts w:ascii="Times New Roman" w:hAnsi="Times New Roman" w:cs="Times New Roman"/>
          <w:sz w:val="28"/>
          <w:szCs w:val="28"/>
        </w:rPr>
        <w:t>сопровождать домашний скот до места сбора стада и передать пастуху, а также встреч</w:t>
      </w:r>
      <w:r>
        <w:rPr>
          <w:rFonts w:ascii="Times New Roman" w:hAnsi="Times New Roman" w:cs="Times New Roman"/>
          <w:sz w:val="28"/>
          <w:szCs w:val="28"/>
        </w:rPr>
        <w:t>ать домашний скот после пастьбы;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01">
        <w:rPr>
          <w:rFonts w:ascii="Times New Roman" w:hAnsi="Times New Roman" w:cs="Times New Roman"/>
          <w:sz w:val="28"/>
          <w:szCs w:val="28"/>
        </w:rPr>
        <w:t xml:space="preserve">- не допускать бесконтрольного выпаса и бродяжничества сельскохозяйственных домашних животных в черте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Колдыбай</w:t>
      </w:r>
      <w:proofErr w:type="spellEnd"/>
      <w:r>
        <w:rPr>
          <w:rFonts w:ascii="Times New Roman" w:hAnsi="Times New Roman" w:cs="Times New Roman"/>
          <w:sz w:val="28"/>
          <w:szCs w:val="28"/>
        </w:rPr>
        <w:t>, п. Октябрьский, п. Майский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.9. </w:t>
      </w:r>
      <w:r w:rsidRPr="00386239">
        <w:rPr>
          <w:rFonts w:ascii="Times New Roman" w:hAnsi="Times New Roman" w:cs="Times New Roman"/>
          <w:sz w:val="28"/>
          <w:szCs w:val="28"/>
        </w:rPr>
        <w:t xml:space="preserve">Сельскохозяйственная птица, свиньи, кролики и иные мелкие сельскохозяйственные животные содержатся </w:t>
      </w:r>
      <w:proofErr w:type="spellStart"/>
      <w:r w:rsidRPr="00386239">
        <w:rPr>
          <w:rFonts w:ascii="Times New Roman" w:hAnsi="Times New Roman" w:cs="Times New Roman"/>
          <w:sz w:val="28"/>
          <w:szCs w:val="28"/>
        </w:rPr>
        <w:t>безвыгульно</w:t>
      </w:r>
      <w:proofErr w:type="spellEnd"/>
      <w:r w:rsidRPr="00386239">
        <w:rPr>
          <w:rFonts w:ascii="Times New Roman" w:hAnsi="Times New Roman" w:cs="Times New Roman"/>
          <w:sz w:val="28"/>
          <w:szCs w:val="28"/>
        </w:rPr>
        <w:t xml:space="preserve"> - во дворах.</w:t>
      </w:r>
    </w:p>
    <w:p w:rsidR="008610BC" w:rsidRPr="005B2E6E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.10. </w:t>
      </w:r>
      <w:r w:rsidRPr="005B2E6E">
        <w:rPr>
          <w:rFonts w:ascii="Times New Roman" w:hAnsi="Times New Roman" w:cs="Times New Roman"/>
          <w:sz w:val="28"/>
          <w:szCs w:val="28"/>
        </w:rPr>
        <w:t>Владельцы домашних животных обязаны:</w:t>
      </w:r>
    </w:p>
    <w:p w:rsidR="008610BC" w:rsidRPr="005B2E6E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</w:t>
      </w:r>
      <w:r>
        <w:rPr>
          <w:rFonts w:ascii="Times New Roman" w:hAnsi="Times New Roman" w:cs="Times New Roman"/>
          <w:sz w:val="28"/>
          <w:szCs w:val="28"/>
        </w:rPr>
        <w:t xml:space="preserve"> многоквартирных домов</w:t>
      </w:r>
      <w:r w:rsidRPr="005B2E6E">
        <w:rPr>
          <w:rFonts w:ascii="Times New Roman" w:hAnsi="Times New Roman" w:cs="Times New Roman"/>
          <w:sz w:val="28"/>
          <w:szCs w:val="28"/>
        </w:rPr>
        <w:t>, тротуаров, улиц, газонов, зон отдыха;</w:t>
      </w:r>
    </w:p>
    <w:p w:rsidR="008610BC" w:rsidRPr="005B2E6E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>- не допускать домашних животных на детские площадки, прилегающи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2E6E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2E6E">
        <w:rPr>
          <w:rFonts w:ascii="Times New Roman" w:hAnsi="Times New Roman" w:cs="Times New Roman"/>
          <w:sz w:val="28"/>
          <w:szCs w:val="28"/>
        </w:rPr>
        <w:t xml:space="preserve"> магазинов, общественные места;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E6E">
        <w:rPr>
          <w:rFonts w:ascii="Times New Roman" w:hAnsi="Times New Roman" w:cs="Times New Roman"/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2E6E">
        <w:rPr>
          <w:rFonts w:ascii="Times New Roman" w:hAnsi="Times New Roman" w:cs="Times New Roman"/>
          <w:sz w:val="28"/>
          <w:szCs w:val="28"/>
        </w:rPr>
        <w:t xml:space="preserve"> сельсовета по месту их нахождения, после регистрации 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КГКУ «</w:t>
      </w:r>
      <w:proofErr w:type="spellStart"/>
      <w:r w:rsidRP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103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отдел  ветеринарии»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86F06">
        <w:rPr>
          <w:rFonts w:ascii="Times New Roman" w:hAnsi="Times New Roman" w:cs="Times New Roman"/>
          <w:sz w:val="28"/>
          <w:szCs w:val="28"/>
        </w:rPr>
        <w:t>рупный и средний скот должен иметь идентифицирующие сведения (паспорт животного, но</w:t>
      </w:r>
      <w:r>
        <w:rPr>
          <w:rFonts w:ascii="Times New Roman" w:hAnsi="Times New Roman" w:cs="Times New Roman"/>
          <w:sz w:val="28"/>
          <w:szCs w:val="28"/>
        </w:rPr>
        <w:t>мерную бирку или свидетельство);</w:t>
      </w:r>
    </w:p>
    <w:p w:rsidR="008610BC" w:rsidRPr="00686F06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2401">
        <w:rPr>
          <w:rFonts w:ascii="Times New Roman" w:hAnsi="Times New Roman" w:cs="Times New Roman"/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воды);</w:t>
      </w:r>
    </w:p>
    <w:p w:rsidR="008610BC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F06">
        <w:rPr>
          <w:rFonts w:ascii="Times New Roman" w:hAnsi="Times New Roman" w:cs="Times New Roman"/>
          <w:sz w:val="28"/>
          <w:szCs w:val="28"/>
        </w:rPr>
        <w:t xml:space="preserve">- владельцы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8610BC" w:rsidRPr="00686F06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.11. З</w:t>
      </w:r>
      <w:r w:rsidRPr="005C2401">
        <w:rPr>
          <w:rFonts w:ascii="Times New Roman" w:hAnsi="Times New Roman" w:cs="Times New Roman"/>
          <w:sz w:val="28"/>
          <w:szCs w:val="28"/>
        </w:rPr>
        <w:t xml:space="preserve">апрещается выбрасывать </w:t>
      </w:r>
      <w:r>
        <w:rPr>
          <w:rFonts w:ascii="Times New Roman" w:hAnsi="Times New Roman" w:cs="Times New Roman"/>
          <w:sz w:val="28"/>
          <w:szCs w:val="28"/>
        </w:rPr>
        <w:t xml:space="preserve">трупы погибших животных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места</w:t>
      </w:r>
      <w:proofErr w:type="gramEnd"/>
      <w:r w:rsidRPr="005C2401">
        <w:rPr>
          <w:rFonts w:ascii="Times New Roman" w:hAnsi="Times New Roman" w:cs="Times New Roman"/>
          <w:sz w:val="28"/>
          <w:szCs w:val="28"/>
        </w:rPr>
        <w:t xml:space="preserve"> не предназначенные для утилизации.</w:t>
      </w:r>
    </w:p>
    <w:p w:rsidR="008610BC" w:rsidRPr="001035C1" w:rsidRDefault="008610BC" w:rsidP="008610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36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 Ж</w:t>
      </w:r>
      <w:r w:rsidRPr="00686F06">
        <w:rPr>
          <w:rFonts w:ascii="Times New Roman" w:hAnsi="Times New Roman" w:cs="Times New Roman"/>
          <w:sz w:val="28"/>
          <w:szCs w:val="28"/>
        </w:rPr>
        <w:t>ивотные, находящиеся на улице и в местах общего пользован</w:t>
      </w:r>
      <w:r>
        <w:rPr>
          <w:rFonts w:ascii="Times New Roman" w:hAnsi="Times New Roman" w:cs="Times New Roman"/>
          <w:sz w:val="28"/>
          <w:szCs w:val="28"/>
        </w:rPr>
        <w:t xml:space="preserve">ия без присмотра владельца </w:t>
      </w:r>
      <w:r w:rsidRPr="00686F06">
        <w:rPr>
          <w:rFonts w:ascii="Times New Roman" w:hAnsi="Times New Roman" w:cs="Times New Roman"/>
          <w:sz w:val="28"/>
          <w:szCs w:val="28"/>
        </w:rPr>
        <w:t xml:space="preserve">признаются </w:t>
      </w:r>
      <w:r>
        <w:rPr>
          <w:rFonts w:ascii="Times New Roman" w:hAnsi="Times New Roman" w:cs="Times New Roman"/>
          <w:sz w:val="28"/>
          <w:szCs w:val="28"/>
        </w:rPr>
        <w:t>бесхозяйными</w:t>
      </w:r>
      <w:r w:rsidRPr="00686F06">
        <w:rPr>
          <w:rFonts w:ascii="Times New Roman" w:hAnsi="Times New Roman" w:cs="Times New Roman"/>
          <w:sz w:val="28"/>
          <w:szCs w:val="28"/>
        </w:rPr>
        <w:t xml:space="preserve"> и подлежат отлову, согласно Федеральному закон</w:t>
      </w:r>
      <w:r>
        <w:rPr>
          <w:rFonts w:ascii="Times New Roman" w:hAnsi="Times New Roman" w:cs="Times New Roman"/>
          <w:sz w:val="28"/>
          <w:szCs w:val="28"/>
        </w:rPr>
        <w:t xml:space="preserve">у от 27.12.2018 № 498-ФЗ «Об ответственном обращении с </w:t>
      </w:r>
      <w:r>
        <w:rPr>
          <w:rFonts w:ascii="Times New Roman" w:hAnsi="Times New Roman" w:cs="Times New Roman"/>
          <w:sz w:val="28"/>
          <w:szCs w:val="28"/>
        </w:rPr>
        <w:lastRenderedPageBreak/>
        <w:t>животными  и о внесении изменений в отдельные законодательные акты Российской Федерации».</w:t>
      </w:r>
    </w:p>
    <w:p w:rsidR="008610BC" w:rsidRDefault="008610BC" w:rsidP="008610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1.3. </w:t>
      </w:r>
      <w:r w:rsidR="00C3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Пункт 2.3</w:t>
      </w:r>
      <w:r w:rsidRPr="00A1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раздела 2 </w:t>
      </w:r>
      <w:r w:rsidRPr="00A131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 абзацем следующего  содержания: </w:t>
      </w:r>
    </w:p>
    <w:p w:rsidR="008610BC" w:rsidRPr="001239FB" w:rsidRDefault="008610BC" w:rsidP="008610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Запрещается с</w:t>
      </w:r>
      <w:r w:rsidRPr="00E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кладировать навоз животных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близи жилых помещений, на улицах, за границей приус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адебного участка, делать стоки </w:t>
      </w:r>
      <w:r w:rsidRPr="00E8451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яйственных </w:t>
      </w:r>
      <w:r w:rsidRPr="00E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 за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елы личного земельного участка. А так же </w:t>
      </w:r>
      <w:r w:rsidRPr="00E845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устраивать временные загоны для содержания скота и птицы, а также водо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емы для домашней птицы за пределами своего участка».</w:t>
      </w:r>
    </w:p>
    <w:p w:rsidR="00EA47B0" w:rsidRPr="00DD2EEC" w:rsidRDefault="00EA47B0" w:rsidP="008610BC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B291A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4C29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54C29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</w:t>
      </w:r>
      <w:r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BC">
        <w:rPr>
          <w:rFonts w:ascii="Times New Roman" w:hAnsi="Times New Roman" w:cs="Times New Roman"/>
          <w:sz w:val="28"/>
          <w:szCs w:val="28"/>
        </w:rPr>
        <w:t>главу сельсовета</w:t>
      </w:r>
    </w:p>
    <w:p w:rsidR="001F2D22" w:rsidRPr="00DD2EEC" w:rsidRDefault="00DD2EEC" w:rsidP="00DD2EEC">
      <w:pPr>
        <w:jc w:val="both"/>
        <w:rPr>
          <w:rFonts w:ascii="Times New Roman" w:hAnsi="Times New Roman" w:cs="Times New Roman"/>
          <w:sz w:val="28"/>
          <w:szCs w:val="28"/>
        </w:rPr>
      </w:pPr>
      <w:r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47B0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со дня его официального опубликования в газете «Ведомости органов местного самоуправления Добромысловского сельсовета</w:t>
      </w:r>
      <w:r w:rsidR="0017609E" w:rsidRPr="00DD2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17609E" w:rsidRPr="00DD2EEC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администрации </w:t>
      </w:r>
      <w:proofErr w:type="spellStart"/>
      <w:r w:rsidR="0017609E" w:rsidRPr="00DD2EEC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17609E" w:rsidRPr="00DD2EEC">
        <w:rPr>
          <w:rFonts w:ascii="Times New Roman" w:hAnsi="Times New Roman" w:cs="Times New Roman"/>
          <w:sz w:val="28"/>
          <w:szCs w:val="28"/>
        </w:rPr>
        <w:t xml:space="preserve"> сельсовета </w:t>
      </w:r>
      <w:hyperlink r:id="rId6" w:tgtFrame="_blank" w:history="1">
        <w:r w:rsidR="008610BC" w:rsidRPr="00577531">
          <w:rPr>
            <w:rStyle w:val="a5"/>
            <w:sz w:val="28"/>
            <w:szCs w:val="28"/>
            <w:shd w:val="clear" w:color="auto" w:fill="FFFFFF"/>
          </w:rPr>
          <w:t>https://dobromyslovskij-r04.gosweb.gosuslugi.ru</w:t>
        </w:r>
      </w:hyperlink>
    </w:p>
    <w:p w:rsidR="00DD2EEC" w:rsidRPr="002B291A" w:rsidRDefault="00DD2EEC" w:rsidP="00DD2E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87" w:rsidRPr="005C7287" w:rsidRDefault="005C7287" w:rsidP="006752D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C7287" w:rsidRPr="005C7287" w:rsidRDefault="005C7287" w:rsidP="006752D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А.В. </w:t>
      </w:r>
      <w:proofErr w:type="spellStart"/>
      <w:r w:rsidRPr="005C7287">
        <w:rPr>
          <w:rFonts w:ascii="Times New Roman" w:hAnsi="Times New Roman" w:cs="Times New Roman"/>
          <w:sz w:val="28"/>
          <w:szCs w:val="28"/>
        </w:rPr>
        <w:t>Лемешонок</w:t>
      </w:r>
      <w:proofErr w:type="spellEnd"/>
      <w:r w:rsidRPr="005C728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287" w:rsidRPr="005C7287" w:rsidRDefault="005C7287" w:rsidP="006752D2">
      <w:pPr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5C7287" w:rsidRPr="005C7287" w:rsidRDefault="005C7287" w:rsidP="006752D2">
      <w:pPr>
        <w:tabs>
          <w:tab w:val="left" w:pos="7470"/>
        </w:tabs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5C7287">
        <w:rPr>
          <w:rFonts w:ascii="Times New Roman" w:hAnsi="Times New Roman" w:cs="Times New Roman"/>
          <w:sz w:val="28"/>
          <w:szCs w:val="28"/>
        </w:rPr>
        <w:tab/>
      </w:r>
      <w:r w:rsidR="00DD2EEC">
        <w:rPr>
          <w:rFonts w:ascii="Times New Roman" w:hAnsi="Times New Roman" w:cs="Times New Roman"/>
          <w:sz w:val="28"/>
          <w:szCs w:val="28"/>
        </w:rPr>
        <w:t xml:space="preserve">  </w:t>
      </w:r>
      <w:r w:rsidRPr="005C7287">
        <w:rPr>
          <w:rFonts w:ascii="Times New Roman" w:hAnsi="Times New Roman" w:cs="Times New Roman"/>
          <w:sz w:val="28"/>
          <w:szCs w:val="28"/>
        </w:rPr>
        <w:t>О.Н.</w:t>
      </w:r>
      <w:r w:rsidR="006752D2">
        <w:rPr>
          <w:rFonts w:ascii="Times New Roman" w:hAnsi="Times New Roman" w:cs="Times New Roman"/>
          <w:sz w:val="28"/>
          <w:szCs w:val="28"/>
        </w:rPr>
        <w:t xml:space="preserve"> </w:t>
      </w:r>
      <w:r w:rsidRPr="005C7287">
        <w:rPr>
          <w:rFonts w:ascii="Times New Roman" w:hAnsi="Times New Roman" w:cs="Times New Roman"/>
          <w:sz w:val="28"/>
          <w:szCs w:val="28"/>
        </w:rPr>
        <w:t>Правдин</w:t>
      </w:r>
    </w:p>
    <w:p w:rsidR="00E45CF3" w:rsidRPr="005C7287" w:rsidRDefault="00E45CF3" w:rsidP="00675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28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45CF3" w:rsidRPr="005C7287" w:rsidSect="00173B7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ED2" w:rsidRDefault="001F6ED2" w:rsidP="006C1D25">
      <w:pPr>
        <w:spacing w:after="0" w:line="240" w:lineRule="auto"/>
      </w:pPr>
      <w:r>
        <w:separator/>
      </w:r>
    </w:p>
  </w:endnote>
  <w:endnote w:type="continuationSeparator" w:id="0">
    <w:p w:rsidR="001F6ED2" w:rsidRDefault="001F6ED2" w:rsidP="006C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ED2" w:rsidRDefault="001F6ED2" w:rsidP="006C1D25">
      <w:pPr>
        <w:spacing w:after="0" w:line="240" w:lineRule="auto"/>
      </w:pPr>
      <w:r>
        <w:separator/>
      </w:r>
    </w:p>
  </w:footnote>
  <w:footnote w:type="continuationSeparator" w:id="0">
    <w:p w:rsidR="001F6ED2" w:rsidRDefault="001F6ED2" w:rsidP="006C1D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216"/>
    <w:rsid w:val="0004537E"/>
    <w:rsid w:val="00154C29"/>
    <w:rsid w:val="00163A77"/>
    <w:rsid w:val="00173B72"/>
    <w:rsid w:val="0017609E"/>
    <w:rsid w:val="00196A26"/>
    <w:rsid w:val="001A0DFA"/>
    <w:rsid w:val="001F2D22"/>
    <w:rsid w:val="001F6ED2"/>
    <w:rsid w:val="00295AD6"/>
    <w:rsid w:val="002B19E3"/>
    <w:rsid w:val="002B291A"/>
    <w:rsid w:val="002D2219"/>
    <w:rsid w:val="002D2DFB"/>
    <w:rsid w:val="002F2E8C"/>
    <w:rsid w:val="00363562"/>
    <w:rsid w:val="00371EA5"/>
    <w:rsid w:val="0037450A"/>
    <w:rsid w:val="003A6B5E"/>
    <w:rsid w:val="003A7930"/>
    <w:rsid w:val="00425B7C"/>
    <w:rsid w:val="004D7B7F"/>
    <w:rsid w:val="004E0E75"/>
    <w:rsid w:val="00594CE0"/>
    <w:rsid w:val="005B0427"/>
    <w:rsid w:val="005C7287"/>
    <w:rsid w:val="005E0188"/>
    <w:rsid w:val="00603B6A"/>
    <w:rsid w:val="00605C1F"/>
    <w:rsid w:val="00657F53"/>
    <w:rsid w:val="006752D2"/>
    <w:rsid w:val="006A0C0D"/>
    <w:rsid w:val="006C1D25"/>
    <w:rsid w:val="006C7C40"/>
    <w:rsid w:val="0076037B"/>
    <w:rsid w:val="007C5702"/>
    <w:rsid w:val="00845CCF"/>
    <w:rsid w:val="008610BC"/>
    <w:rsid w:val="009F1666"/>
    <w:rsid w:val="00A34A27"/>
    <w:rsid w:val="00A9012A"/>
    <w:rsid w:val="00AB08CA"/>
    <w:rsid w:val="00B27216"/>
    <w:rsid w:val="00C33640"/>
    <w:rsid w:val="00C93623"/>
    <w:rsid w:val="00CE5540"/>
    <w:rsid w:val="00DB288A"/>
    <w:rsid w:val="00DD2EEC"/>
    <w:rsid w:val="00DE3372"/>
    <w:rsid w:val="00E45CF3"/>
    <w:rsid w:val="00EA47B0"/>
    <w:rsid w:val="00F3359D"/>
    <w:rsid w:val="00F4501F"/>
    <w:rsid w:val="00F8146C"/>
    <w:rsid w:val="00F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rsid w:val="0017609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C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1D25"/>
  </w:style>
  <w:style w:type="paragraph" w:styleId="a8">
    <w:name w:val="footer"/>
    <w:basedOn w:val="a"/>
    <w:link w:val="a9"/>
    <w:uiPriority w:val="99"/>
    <w:semiHidden/>
    <w:unhideWhenUsed/>
    <w:rsid w:val="006C1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1D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bromyslovskij-r04.gosweb.gosuslugi.ru/ofitsialno/dokumen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Бортенев Станислав Анатольевич</dc:creator>
  <cp:keywords/>
  <dc:description/>
  <cp:lastModifiedBy>Zver</cp:lastModifiedBy>
  <cp:revision>27</cp:revision>
  <cp:lastPrinted>2024-03-29T04:01:00Z</cp:lastPrinted>
  <dcterms:created xsi:type="dcterms:W3CDTF">2022-10-13T02:59:00Z</dcterms:created>
  <dcterms:modified xsi:type="dcterms:W3CDTF">2024-03-29T04:03:00Z</dcterms:modified>
</cp:coreProperties>
</file>